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B46" w:rsidRPr="00034B46" w:rsidRDefault="00034B46" w:rsidP="00034B46">
      <w:pPr>
        <w:spacing w:after="0" w:line="240" w:lineRule="atLeast"/>
        <w:jc w:val="center"/>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TAŞINMAZLAR SATIŞ YÖNTEMİ İLE ÖZELLEŞTİRİLECEKTİR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b/>
          <w:bCs/>
          <w:color w:val="0000FF"/>
          <w:sz w:val="16"/>
          <w:szCs w:val="16"/>
          <w:lang w:eastAsia="tr-TR"/>
        </w:rPr>
        <w:t>Başbakanlık Özelleştirme İdaresi Başkanlığından:</w:t>
      </w:r>
    </w:p>
    <w:p w:rsidR="00034B46" w:rsidRPr="00034B46" w:rsidRDefault="00034B46" w:rsidP="00034B46">
      <w:pPr>
        <w:spacing w:after="0" w:line="240" w:lineRule="atLeast"/>
        <w:jc w:val="center"/>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DUYURU</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T.C. Başbakanlık Özelleştirme İdaresi Başkanlığı (İdare) tarafından 4046 sayılı Özelleştirme Uygulamaları Hakkında Kanun hükümleri çerçevesinde tapu kayıt bilgileri aşağıdaki tabloda yer alan taşınmazlar “satış” yöntemi ile özelleştirilecektir.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 </w:t>
      </w:r>
    </w:p>
    <w:tbl>
      <w:tblPr>
        <w:tblpPr w:leftFromText="141" w:rightFromText="141" w:horzAnchor="page" w:tblpX="1" w:tblpY="625"/>
        <w:tblW w:w="14175" w:type="dxa"/>
        <w:tblCellMar>
          <w:left w:w="0" w:type="dxa"/>
          <w:right w:w="0" w:type="dxa"/>
        </w:tblCellMar>
        <w:tblLook w:val="04A0"/>
      </w:tblPr>
      <w:tblGrid>
        <w:gridCol w:w="611"/>
        <w:gridCol w:w="6762"/>
        <w:gridCol w:w="2016"/>
        <w:gridCol w:w="2734"/>
        <w:gridCol w:w="2052"/>
      </w:tblGrid>
      <w:tr w:rsidR="00034B46" w:rsidRPr="00034B46" w:rsidTr="00034B46">
        <w:tc>
          <w:tcPr>
            <w:tcW w:w="73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İHALE KONUSU TAŞINMAZLAR</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GEÇİCİ TEMİNAT</w:t>
            </w:r>
          </w:p>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BEDELİ</w:t>
            </w:r>
          </w:p>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(TL)</w:t>
            </w:r>
          </w:p>
        </w:tc>
        <w:tc>
          <w:tcPr>
            <w:tcW w:w="2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İHALE ŞARTNAMESİ VE TANITIM DOKÜMANI BEDELİ (TL)</w:t>
            </w:r>
          </w:p>
        </w:tc>
        <w:tc>
          <w:tcPr>
            <w:tcW w:w="2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SON TEKLİF VERME TARİHİ</w:t>
            </w:r>
          </w:p>
        </w:tc>
      </w:tr>
      <w:tr w:rsidR="00034B46" w:rsidRPr="00034B46" w:rsidTr="00034B46">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Ankara İli, Yenimahalle İlçesi, Susuz Mahallesi, 62164 ada, 8 no.lu parselde kayıtlı toplam 2.756,00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arsa</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20.000</w:t>
            </w:r>
          </w:p>
        </w:tc>
        <w:tc>
          <w:tcPr>
            <w:tcW w:w="2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100</w:t>
            </w: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21.08.2017</w:t>
            </w:r>
          </w:p>
        </w:tc>
      </w:tr>
      <w:tr w:rsidR="00034B46" w:rsidRPr="00034B46" w:rsidTr="00034B46">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Ankara İli, Yenimahalle İlçesi, Susuz Mahallesi, 62174 ada, 7 no.lu parselde kayıtlı toplam 3.846,00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arsa</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35.000</w:t>
            </w:r>
          </w:p>
        </w:tc>
        <w:tc>
          <w:tcPr>
            <w:tcW w:w="2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100</w:t>
            </w: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21.08.2017</w:t>
            </w:r>
          </w:p>
        </w:tc>
      </w:tr>
      <w:tr w:rsidR="00034B46" w:rsidRPr="00034B46" w:rsidTr="00034B46">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3</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Ankara İli, Yenimahalle İlçesi, Susuz Mahallesi, 62175 ada, 1 no.lu parselde kayıtlı toplam 13.458,00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arsa</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100.000</w:t>
            </w:r>
          </w:p>
        </w:tc>
        <w:tc>
          <w:tcPr>
            <w:tcW w:w="2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100</w:t>
            </w: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21.08.2017</w:t>
            </w:r>
          </w:p>
        </w:tc>
      </w:tr>
      <w:tr w:rsidR="00034B46" w:rsidRPr="00034B46" w:rsidTr="00034B46">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4</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Ankara İli, Yenimahalle İlçesi, Susuz Mahallesi, 62184 ada, 4 no.lu parselde kayıtlı toplam 2.931,00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arsa</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20.000</w:t>
            </w:r>
          </w:p>
        </w:tc>
        <w:tc>
          <w:tcPr>
            <w:tcW w:w="2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100</w:t>
            </w: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21.08.2017</w:t>
            </w:r>
          </w:p>
        </w:tc>
      </w:tr>
      <w:tr w:rsidR="00034B46" w:rsidRPr="00034B46" w:rsidTr="00034B46">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5</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Ankara İli, Yenimahalle İlçesi, Susuz Mahallesi, 62185 ada, 3 no.lu parselde kayıtlı toplam 2.466,00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arsa</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20.000</w:t>
            </w:r>
          </w:p>
        </w:tc>
        <w:tc>
          <w:tcPr>
            <w:tcW w:w="2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100</w:t>
            </w: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21.08.2017</w:t>
            </w:r>
          </w:p>
        </w:tc>
      </w:tr>
      <w:tr w:rsidR="00034B46" w:rsidRPr="00034B46" w:rsidTr="00034B46">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6</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Ankara İli, Yenimahalle İlçesi, Susuz Mahallesi, 62186 ada, 3 no.lu parselde kayıtlı toplam 2.000,00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arsa</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20.000</w:t>
            </w:r>
          </w:p>
        </w:tc>
        <w:tc>
          <w:tcPr>
            <w:tcW w:w="2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100</w:t>
            </w: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21.08.2017</w:t>
            </w:r>
          </w:p>
        </w:tc>
      </w:tr>
      <w:tr w:rsidR="00034B46" w:rsidRPr="00034B46" w:rsidTr="00034B46">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7</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Ankara İli, Yenimahalle İlçesi, Susuz Mahallesi, 62186 ada, 10 no.lu parselde kayıtlı toplam 3.282,00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arsa</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25.000</w:t>
            </w:r>
          </w:p>
        </w:tc>
        <w:tc>
          <w:tcPr>
            <w:tcW w:w="2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100</w:t>
            </w:r>
          </w:p>
        </w:tc>
        <w:tc>
          <w:tcPr>
            <w:tcW w:w="2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21.08.2017</w:t>
            </w:r>
          </w:p>
        </w:tc>
      </w:tr>
    </w:tbl>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 </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1 - İhaleler, pazarlık usulü ile gerçekleştirilecektir. İhale Komisyonunca gerekli görüldüğü takdirde ihaleler, pazarlık görüşmesine devam edilen teklif sahiplerinin katılımı ile açık artırma suretiyle sonuçlandırılabilir.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 xml:space="preserve">2 - Katılımcılar ayrı </w:t>
      </w:r>
      <w:proofErr w:type="spellStart"/>
      <w:r w:rsidRPr="00034B46">
        <w:rPr>
          <w:rFonts w:ascii="Times New Roman" w:eastAsia="Times New Roman" w:hAnsi="Times New Roman" w:cs="Times New Roman"/>
          <w:color w:val="000000"/>
          <w:sz w:val="16"/>
          <w:szCs w:val="16"/>
          <w:lang w:eastAsia="tr-TR"/>
        </w:rPr>
        <w:t>ayrı</w:t>
      </w:r>
      <w:proofErr w:type="spellEnd"/>
      <w:r w:rsidRPr="00034B46">
        <w:rPr>
          <w:rFonts w:ascii="Times New Roman" w:eastAsia="Times New Roman" w:hAnsi="Times New Roman" w:cs="Times New Roman"/>
          <w:color w:val="000000"/>
          <w:sz w:val="16"/>
          <w:szCs w:val="16"/>
          <w:lang w:eastAsia="tr-TR"/>
        </w:rPr>
        <w:t xml:space="preserve"> olmak koşuluyla birden fazla ihaleye teklif verebilirler. Birden fazla ihale için teklif verilmesi halinde bu teklifler birbirleriyle ilişkilendirilemez.</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3 - İhaleye katılabilmek için her bir taşınmaz için ayrı İhale Şartnamesi alınması ve tekliflerin İdarenin Ziya Gökalp Caddesi No: 80 Kurtuluş/ANKARA adresine son teklif verme günü saat </w:t>
      </w:r>
      <w:proofErr w:type="gramStart"/>
      <w:r w:rsidRPr="00034B46">
        <w:rPr>
          <w:rFonts w:ascii="Times New Roman" w:eastAsia="Times New Roman" w:hAnsi="Times New Roman" w:cs="Times New Roman"/>
          <w:color w:val="000000"/>
          <w:sz w:val="16"/>
          <w:szCs w:val="16"/>
          <w:lang w:eastAsia="tr-TR"/>
        </w:rPr>
        <w:t>17:00’ye</w:t>
      </w:r>
      <w:proofErr w:type="gramEnd"/>
      <w:r w:rsidRPr="00034B46">
        <w:rPr>
          <w:rFonts w:ascii="Times New Roman" w:eastAsia="Times New Roman" w:hAnsi="Times New Roman" w:cs="Times New Roman"/>
          <w:color w:val="000000"/>
          <w:sz w:val="16"/>
          <w:szCs w:val="16"/>
          <w:lang w:eastAsia="tr-TR"/>
        </w:rPr>
        <w:t> kadar elden teslim edilmesi zorunludur.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4 - İhale Şartnamesi bedelleri İdare’nin;</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 T.C. Ziraat Bankası A.Ş. Ankara Kamu Kurumsal Şubesi/ANKARA nezdinde bulunan TR400001001745387756615738 numaralı Özelleştirme Fonu Vadesiz Satış ve Temettü Gelirleri Türk Lirası,</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 T. Halk Bankası A.Ş. Ankara Kurumsal Şubesi/ANKARA nezdinde bulunan TR250001200945200083000006 numaralı Özelleştirme Fonu Vadesiz Türk Lirası,</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 T. Vakıflar Bankası T.A.O. Merkez Şubesi/ANKARA nezdinde bulunan TR220001500158007287550667 numaralı Özelleştirme Fonu Vadesiz Türk Lirası</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034B46">
        <w:rPr>
          <w:rFonts w:ascii="Times New Roman" w:eastAsia="Times New Roman" w:hAnsi="Times New Roman" w:cs="Times New Roman"/>
          <w:color w:val="000000"/>
          <w:sz w:val="16"/>
          <w:szCs w:val="16"/>
          <w:lang w:eastAsia="tr-TR"/>
        </w:rPr>
        <w:t>hesaplarından</w:t>
      </w:r>
      <w:proofErr w:type="gramEnd"/>
      <w:r w:rsidRPr="00034B46">
        <w:rPr>
          <w:rFonts w:ascii="Times New Roman" w:eastAsia="Times New Roman" w:hAnsi="Times New Roman" w:cs="Times New Roman"/>
          <w:color w:val="000000"/>
          <w:sz w:val="16"/>
          <w:szCs w:val="16"/>
          <w:lang w:eastAsia="tr-TR"/>
        </w:rPr>
        <w:t> birine yatırılacaktır. Dekontta, katılımcının ismi (katılımcının Ortak Girişim Grubu (OGG) olması halinde </w:t>
      </w:r>
      <w:proofErr w:type="spellStart"/>
      <w:r w:rsidRPr="00034B46">
        <w:rPr>
          <w:rFonts w:ascii="Times New Roman" w:eastAsia="Times New Roman" w:hAnsi="Times New Roman" w:cs="Times New Roman"/>
          <w:color w:val="000000"/>
          <w:sz w:val="16"/>
          <w:szCs w:val="16"/>
          <w:lang w:eastAsia="tr-TR"/>
        </w:rPr>
        <w:t>OGG’ninveya</w:t>
      </w:r>
      <w:proofErr w:type="spellEnd"/>
      <w:r w:rsidRPr="00034B46">
        <w:rPr>
          <w:rFonts w:ascii="Times New Roman" w:eastAsia="Times New Roman" w:hAnsi="Times New Roman" w:cs="Times New Roman"/>
          <w:color w:val="000000"/>
          <w:sz w:val="16"/>
          <w:szCs w:val="16"/>
          <w:lang w:eastAsia="tr-TR"/>
        </w:rPr>
        <w:t xml:space="preserve"> üyelerinden birinin adına düzenlenmiş olması yeterlidir) ile hangi ihaleye ilişkin şartname alınacağı belirtilecektir. Her ne surette olursa olsun İhale Şartnamesi ve Tanıtım Dokümanı almak için ödenmiş tutarlar iade edilmez.</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5 - Özelleştirme ihalesi, 2886 sayılı Devlet İhale Kanununa tabi olmayıp İdare ihaleyi yapıp yapmamakta, dilediğine yapmakta serbesttir.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İdare son teklif verme tarihini belirli bir tarihe kadar veya bilahare belirlenecek bir tarihe kadar uzatmakta serbesttir. Bu husus son teklif verme süresinin sona ermesinden önce duyurulacaktır.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6 -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7 - Özelleştirme işlemleri her türlü vergi, resim, harç ve KDV’den muaftır.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8 - Ayrıca 0 312 585 82 79 numaralı telefondan, 0312 585 81 63 numaralı fakstan ve www.</w:t>
      </w:r>
      <w:proofErr w:type="spellStart"/>
      <w:r w:rsidRPr="00034B46">
        <w:rPr>
          <w:rFonts w:ascii="Times New Roman" w:eastAsia="Times New Roman" w:hAnsi="Times New Roman" w:cs="Times New Roman"/>
          <w:color w:val="000000"/>
          <w:sz w:val="16"/>
          <w:szCs w:val="16"/>
          <w:lang w:eastAsia="tr-TR"/>
        </w:rPr>
        <w:t>oib</w:t>
      </w:r>
      <w:proofErr w:type="spellEnd"/>
      <w:r w:rsidRPr="00034B46">
        <w:rPr>
          <w:rFonts w:ascii="Times New Roman" w:eastAsia="Times New Roman" w:hAnsi="Times New Roman" w:cs="Times New Roman"/>
          <w:color w:val="000000"/>
          <w:sz w:val="16"/>
          <w:szCs w:val="16"/>
          <w:lang w:eastAsia="tr-TR"/>
        </w:rPr>
        <w:t>.gov.tr adresinden ihaleye ilişkin bilgi alınabilir.</w:t>
      </w:r>
    </w:p>
    <w:p w:rsidR="00034B46" w:rsidRPr="00034B46" w:rsidRDefault="00034B46" w:rsidP="00034B46">
      <w:pPr>
        <w:spacing w:after="0" w:line="240" w:lineRule="atLeast"/>
        <w:ind w:firstLine="567"/>
        <w:jc w:val="right"/>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6259/1-1</w:t>
      </w:r>
    </w:p>
    <w:p w:rsidR="00034B46" w:rsidRPr="00034B46" w:rsidRDefault="00034B46" w:rsidP="00034B46">
      <w:pPr>
        <w:spacing w:after="0" w:line="240" w:lineRule="atLeast"/>
        <w:rPr>
          <w:rFonts w:ascii="Times New Roman" w:eastAsia="Times New Roman" w:hAnsi="Times New Roman" w:cs="Times New Roman"/>
          <w:color w:val="000000"/>
          <w:sz w:val="16"/>
          <w:szCs w:val="16"/>
          <w:lang w:eastAsia="tr-TR"/>
        </w:rPr>
      </w:pPr>
      <w:hyperlink r:id="rId4" w:anchor="_top" w:history="1">
        <w:r w:rsidRPr="00034B46">
          <w:rPr>
            <w:rFonts w:ascii="Arial" w:eastAsia="Times New Roman" w:hAnsi="Arial" w:cs="Arial"/>
            <w:color w:val="800080"/>
            <w:sz w:val="16"/>
            <w:szCs w:val="16"/>
            <w:u w:val="single"/>
            <w:lang w:val="en-US" w:eastAsia="tr-TR"/>
          </w:rPr>
          <w:t>▲</w:t>
        </w:r>
      </w:hyperlink>
    </w:p>
    <w:p w:rsidR="00034B46" w:rsidRPr="00034B46" w:rsidRDefault="00034B46" w:rsidP="00034B46">
      <w:pPr>
        <w:spacing w:after="0" w:line="240" w:lineRule="atLeast"/>
        <w:jc w:val="center"/>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pict>
          <v:rect id="_x0000_i1025" style="width:453.6pt;height:.75pt" o:hralign="center" o:hrstd="t" o:hrnoshade="t" o:hr="t" fillcolor="#f90" stroked="f"/>
        </w:pict>
      </w:r>
    </w:p>
    <w:p w:rsidR="00034B46" w:rsidRPr="00034B46" w:rsidRDefault="00034B46" w:rsidP="00034B46">
      <w:pPr>
        <w:spacing w:after="0" w:line="240" w:lineRule="atLeast"/>
        <w:jc w:val="center"/>
        <w:rPr>
          <w:rFonts w:ascii="Times New Roman" w:eastAsia="Times New Roman" w:hAnsi="Times New Roman" w:cs="Times New Roman"/>
          <w:color w:val="000000"/>
          <w:sz w:val="16"/>
          <w:szCs w:val="16"/>
          <w:lang w:eastAsia="tr-TR"/>
        </w:rPr>
      </w:pPr>
      <w:bookmarkStart w:id="0" w:name="a05"/>
      <w:bookmarkEnd w:id="0"/>
      <w:r w:rsidRPr="00034B46">
        <w:rPr>
          <w:rFonts w:ascii="Times New Roman" w:eastAsia="Times New Roman" w:hAnsi="Times New Roman" w:cs="Times New Roman"/>
          <w:color w:val="000000"/>
          <w:sz w:val="16"/>
          <w:szCs w:val="16"/>
          <w:lang w:eastAsia="tr-TR"/>
        </w:rPr>
        <w:t>TAŞINMAZLAR SATIŞ YÖNTEMİ İLE ÖZELLEŞTİRİLECEKTİR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b/>
          <w:bCs/>
          <w:color w:val="0000FF"/>
          <w:sz w:val="16"/>
          <w:szCs w:val="16"/>
          <w:lang w:eastAsia="tr-TR"/>
        </w:rPr>
        <w:t>Başbakanlık Özelleştirme İdaresi Başkanlığından:</w:t>
      </w:r>
    </w:p>
    <w:p w:rsidR="00034B46" w:rsidRPr="00034B46" w:rsidRDefault="00034B46" w:rsidP="00034B46">
      <w:pPr>
        <w:spacing w:after="0" w:line="240" w:lineRule="atLeast"/>
        <w:jc w:val="center"/>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DUYURU</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lastRenderedPageBreak/>
        <w:t>T.C. Başbakanlık Özelleştirme İdaresi Başkanlığı (İdare) tarafından 4046 sayılı Özelleştirme Uygulamaları Hakkında Kanun hükümleri çerçevesinde tablodaki taşınmazlar “satış” yöntemi ile özelleştirilecektir.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 </w:t>
      </w:r>
    </w:p>
    <w:tbl>
      <w:tblPr>
        <w:tblW w:w="14175" w:type="dxa"/>
        <w:tblInd w:w="-1417" w:type="dxa"/>
        <w:tblCellMar>
          <w:left w:w="0" w:type="dxa"/>
          <w:right w:w="0" w:type="dxa"/>
        </w:tblCellMar>
        <w:tblLook w:val="04A0"/>
      </w:tblPr>
      <w:tblGrid>
        <w:gridCol w:w="1240"/>
        <w:gridCol w:w="6331"/>
        <w:gridCol w:w="1851"/>
        <w:gridCol w:w="2703"/>
        <w:gridCol w:w="2050"/>
      </w:tblGrid>
      <w:tr w:rsidR="00034B46" w:rsidRPr="00034B46" w:rsidTr="00034B46">
        <w:trPr>
          <w:trHeight w:val="20"/>
          <w:tblHeader/>
        </w:trPr>
        <w:tc>
          <w:tcPr>
            <w:tcW w:w="1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SIRA</w:t>
            </w:r>
          </w:p>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NO</w:t>
            </w:r>
          </w:p>
        </w:tc>
        <w:tc>
          <w:tcPr>
            <w:tcW w:w="6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SATIŞA KONU TAŞINMAZ</w:t>
            </w:r>
          </w:p>
        </w:tc>
        <w:tc>
          <w:tcPr>
            <w:tcW w:w="1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GEÇİCİ TEMİNAT</w:t>
            </w:r>
          </w:p>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BEDELİ</w:t>
            </w:r>
          </w:p>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(TL)</w:t>
            </w:r>
          </w:p>
        </w:tc>
        <w:tc>
          <w:tcPr>
            <w:tcW w:w="27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4B46" w:rsidRPr="00034B46" w:rsidRDefault="00034B46" w:rsidP="00034B46">
            <w:pPr>
              <w:spacing w:after="0" w:line="24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İHALE ŞARTNAMESİ VE TANITIM DOKÜMANI BEDELİ</w:t>
            </w:r>
          </w:p>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(TL)</w:t>
            </w:r>
          </w:p>
        </w:tc>
        <w:tc>
          <w:tcPr>
            <w:tcW w:w="2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SON TEKLİF VERME TARİHİ</w:t>
            </w:r>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w:t>
            </w:r>
            <w:r w:rsidRPr="00034B46">
              <w:rPr>
                <w:rFonts w:ascii="Times New Roman" w:eastAsia="Times New Roman" w:hAnsi="Times New Roman" w:cs="Times New Roman"/>
                <w:spacing w:val="-4"/>
                <w:sz w:val="16"/>
                <w:szCs w:val="16"/>
                <w:lang w:eastAsia="tr-TR"/>
              </w:rPr>
              <w:t>157 ada, 1 no.lu parselde kayıtlı 9.486,80 m</w:t>
            </w:r>
            <w:r w:rsidRPr="00034B46">
              <w:rPr>
                <w:rFonts w:ascii="Times New Roman" w:eastAsia="Times New Roman" w:hAnsi="Times New Roman" w:cs="Times New Roman"/>
                <w:spacing w:val="-4"/>
                <w:sz w:val="16"/>
                <w:szCs w:val="16"/>
                <w:vertAlign w:val="superscript"/>
                <w:lang w:eastAsia="tr-TR"/>
              </w:rPr>
              <w:t>2</w:t>
            </w:r>
            <w:r w:rsidRPr="00034B46">
              <w:rPr>
                <w:rFonts w:ascii="Times New Roman" w:eastAsia="Times New Roman" w:hAnsi="Times New Roman" w:cs="Times New Roman"/>
                <w:spacing w:val="-4"/>
                <w:sz w:val="16"/>
                <w:szCs w:val="16"/>
                <w:lang w:eastAsia="tr-TR"/>
              </w:rPr>
              <w:t> yüzölçümlü taşınmazın 2049/2400 oranındaki hissesi (8.099,36 m</w:t>
            </w:r>
            <w:r w:rsidRPr="00034B46">
              <w:rPr>
                <w:rFonts w:ascii="Times New Roman" w:eastAsia="Times New Roman" w:hAnsi="Times New Roman" w:cs="Times New Roman"/>
                <w:spacing w:val="-4"/>
                <w:sz w:val="16"/>
                <w:szCs w:val="16"/>
                <w:vertAlign w:val="superscript"/>
                <w:lang w:eastAsia="tr-TR"/>
              </w:rPr>
              <w:t>2</w:t>
            </w:r>
            <w:r w:rsidRPr="00034B46">
              <w:rPr>
                <w:rFonts w:ascii="Times New Roman" w:eastAsia="Times New Roman" w:hAnsi="Times New Roman" w:cs="Times New Roman"/>
                <w:spacing w:val="-4"/>
                <w:sz w:val="16"/>
                <w:szCs w:val="16"/>
                <w:lang w:eastAsia="tr-TR"/>
              </w:rPr>
              <w:t>)</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08/09/2017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pacing w:val="-3"/>
                <w:sz w:val="16"/>
                <w:szCs w:val="16"/>
                <w:lang w:eastAsia="tr-TR"/>
              </w:rPr>
              <w:t>Ağrı ili, Merkez ilçesi, </w:t>
            </w:r>
            <w:proofErr w:type="spellStart"/>
            <w:r w:rsidRPr="00034B46">
              <w:rPr>
                <w:rFonts w:ascii="Times New Roman" w:eastAsia="Times New Roman" w:hAnsi="Times New Roman" w:cs="Times New Roman"/>
                <w:spacing w:val="-3"/>
                <w:sz w:val="16"/>
                <w:szCs w:val="16"/>
                <w:lang w:eastAsia="tr-TR"/>
              </w:rPr>
              <w:t>Suçatağı</w:t>
            </w:r>
            <w:proofErr w:type="spellEnd"/>
            <w:r w:rsidRPr="00034B46">
              <w:rPr>
                <w:rFonts w:ascii="Times New Roman" w:eastAsia="Times New Roman" w:hAnsi="Times New Roman" w:cs="Times New Roman"/>
                <w:spacing w:val="-3"/>
                <w:sz w:val="16"/>
                <w:szCs w:val="16"/>
                <w:lang w:eastAsia="tr-TR"/>
              </w:rPr>
              <w:t> köyü, 158 ada, 1 no.lu parselde kayıtlı 6.543,15 m</w:t>
            </w:r>
            <w:r w:rsidRPr="00034B46">
              <w:rPr>
                <w:rFonts w:ascii="Times New Roman" w:eastAsia="Times New Roman" w:hAnsi="Times New Roman" w:cs="Times New Roman"/>
                <w:spacing w:val="-3"/>
                <w:sz w:val="16"/>
                <w:szCs w:val="16"/>
                <w:vertAlign w:val="superscript"/>
                <w:lang w:eastAsia="tr-TR"/>
              </w:rPr>
              <w:t>2</w:t>
            </w:r>
            <w:r w:rsidRPr="00034B46">
              <w:rPr>
                <w:rFonts w:ascii="Times New Roman" w:eastAsia="Times New Roman" w:hAnsi="Times New Roman" w:cs="Times New Roman"/>
                <w:spacing w:val="-3"/>
                <w:sz w:val="16"/>
                <w:szCs w:val="16"/>
                <w:lang w:eastAsia="tr-TR"/>
              </w:rPr>
              <w:t> yüzölçümlü taşınmazın 324/2400 oranındaki hissesi (883,33 m</w:t>
            </w:r>
            <w:r w:rsidRPr="00034B46">
              <w:rPr>
                <w:rFonts w:ascii="Times New Roman" w:eastAsia="Times New Roman" w:hAnsi="Times New Roman" w:cs="Times New Roman"/>
                <w:spacing w:val="-3"/>
                <w:sz w:val="16"/>
                <w:szCs w:val="16"/>
                <w:vertAlign w:val="superscript"/>
                <w:lang w:eastAsia="tr-TR"/>
              </w:rPr>
              <w:t>2</w:t>
            </w:r>
            <w:r w:rsidRPr="00034B46">
              <w:rPr>
                <w:rFonts w:ascii="Times New Roman" w:eastAsia="Times New Roman" w:hAnsi="Times New Roman" w:cs="Times New Roman"/>
                <w:spacing w:val="-3"/>
                <w:sz w:val="16"/>
                <w:szCs w:val="16"/>
                <w:lang w:eastAsia="tr-TR"/>
              </w:rPr>
              <w:t>)</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08/09/2017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3</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227 ada, 1 no.lu parselde kayıtlı 1.722,28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25.000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08/09/2017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4</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227 ada, 2 no.lu parselde kayıtlı 1.661,97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25.000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08/09/2017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5</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227 ada, 3 no.lu parselde kayıtlı 1.586,71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08/09/2017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6</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227 ada, 4 no.lu parselde kayıtlı 1.528,57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08/09/2017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7</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227 ada, 5 no.lu parselde kayıtlı 2.083,65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30.000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08/09/2017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8</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227 ada, 6 no.lu parselde kayıtlı 1.616,85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08/09/2017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9</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227 ada, 7 no.lu parselde kayıtlı 1.652,32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25.000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08/09/2017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227 ada, 8 no.lu parselde kayıtlı 1.702,14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25.000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08/09/2017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11</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227 ada, 9 no.lu parselde kayıtlı 1.845,31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30.000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08/09/2017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12</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228 ada, 1 no.lu parselde kayıtlı 2.785,09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30.000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15/09/2017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13</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228 ada, 2 no.lu parselde kayıtlı 1.747,21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25.000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15/09/2017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14</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228 ada, 3 no.lu parselde kayıtlı 1.747,63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25.000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15/09/2017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15</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230 ada, 1 no.lu parselde kayıtlı 1.603,82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15.000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15/09/2017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16</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230 ada, 2 no.lu parselde kayıtlı 1.588,72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15/09/2017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17</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230 ada, 3 no.lu parselde kayıtlı 1.565,53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15/09/2017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18</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230 ada, 4 no.lu parselde kayıtlı 1.841,77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30.000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15/09/2017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19</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230 ada, 5 no.lu parselde kayıtlı 1.863,66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30.000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15/09/2017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20</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230 ada, 6 no.lu parselde kayıtlı 1.878,57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30.000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15/09/2017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21</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241 ada, 1 no.lu parselde kayıtlı 1.736,18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25.000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22/09/2017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22</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241 ada, 2 no.lu parselde kayıtlı 1.814,02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25.000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22/09/2017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23</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241 ada, 3 no.lu parselde kayıtlı 1.712,03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25.000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22/09/2017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24</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241 ada, 4 no.lu parselde kayıtlı 1.922,06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22/09/2017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25</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241 ada, 5 no.lu parselde kayıtlı 1.936,26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22/09/2017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26</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Ağrı ili, Merkez ilçesi, </w:t>
            </w:r>
            <w:proofErr w:type="spellStart"/>
            <w:r w:rsidRPr="00034B46">
              <w:rPr>
                <w:rFonts w:ascii="Times New Roman" w:eastAsia="Times New Roman" w:hAnsi="Times New Roman" w:cs="Times New Roman"/>
                <w:sz w:val="16"/>
                <w:szCs w:val="16"/>
                <w:lang w:eastAsia="tr-TR"/>
              </w:rPr>
              <w:t>Suçatağı</w:t>
            </w:r>
            <w:proofErr w:type="spellEnd"/>
            <w:r w:rsidRPr="00034B46">
              <w:rPr>
                <w:rFonts w:ascii="Times New Roman" w:eastAsia="Times New Roman" w:hAnsi="Times New Roman" w:cs="Times New Roman"/>
                <w:sz w:val="16"/>
                <w:szCs w:val="16"/>
                <w:lang w:eastAsia="tr-TR"/>
              </w:rPr>
              <w:t> köyü, 241 ada, 6 no.lu parselde kayıtlı 1.847,78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100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22/09/2017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27</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Balıkesir ili, Edremit ilçesi, Akçay Mahallesi, 862 ada, 490, 497, 129, 130, 131, 502, 504 no.lu parseller ile 861 ada, 488 no.lu parselde kayıtlı toplam 12.341,00 m</w:t>
            </w:r>
            <w:r w:rsidRPr="00034B46">
              <w:rPr>
                <w:rFonts w:ascii="Times New Roman" w:eastAsia="Times New Roman" w:hAnsi="Times New Roman" w:cs="Times New Roman"/>
                <w:sz w:val="16"/>
                <w:szCs w:val="16"/>
                <w:vertAlign w:val="superscript"/>
                <w:lang w:eastAsia="tr-TR"/>
              </w:rPr>
              <w:t>2 </w:t>
            </w:r>
            <w:r w:rsidRPr="00034B46">
              <w:rPr>
                <w:rFonts w:ascii="Times New Roman" w:eastAsia="Times New Roman" w:hAnsi="Times New Roman" w:cs="Times New Roman"/>
                <w:sz w:val="16"/>
                <w:szCs w:val="16"/>
                <w:lang w:eastAsia="tr-TR"/>
              </w:rPr>
              <w:t>yüzölçümlü taşınmaz ve üzerindeki yapılar bir bütün halinde</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650.000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500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22/09/2017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28</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Bolu ili, Merkez ilçesi, Tabaklar Mahallesi, 425 ada, 14, 15, 16 ve 27 no.lu parsellerde kayıtlı toplam 19.610,00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 ve üzerindeki yapılar bir bütün halinde</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750.000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500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22/09/2017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29</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İstanbul ili, Büyükçekmece ilçesi, Büyükçekmece Merkez Mahallesi, 487 ada, 9 no.lu parselde kayıtlı 15.680,94 m</w:t>
            </w:r>
            <w:r w:rsidRPr="00034B46">
              <w:rPr>
                <w:rFonts w:ascii="Times New Roman" w:eastAsia="Times New Roman" w:hAnsi="Times New Roman" w:cs="Times New Roman"/>
                <w:sz w:val="16"/>
                <w:szCs w:val="16"/>
                <w:vertAlign w:val="superscript"/>
                <w:lang w:eastAsia="tr-TR"/>
              </w:rPr>
              <w:t>2</w:t>
            </w:r>
            <w:r w:rsidRPr="00034B46">
              <w:rPr>
                <w:rFonts w:ascii="Times New Roman" w:eastAsia="Times New Roman" w:hAnsi="Times New Roman" w:cs="Times New Roman"/>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250.000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color w:val="000000"/>
                <w:sz w:val="16"/>
                <w:szCs w:val="16"/>
                <w:lang w:eastAsia="tr-TR"/>
              </w:rPr>
              <w:t>250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22/09/2017</w:t>
            </w:r>
            <w:proofErr w:type="gramEnd"/>
          </w:p>
        </w:tc>
      </w:tr>
      <w:tr w:rsidR="00034B46" w:rsidRPr="00034B46" w:rsidTr="00034B46">
        <w:trPr>
          <w:trHeight w:val="20"/>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30</w:t>
            </w:r>
          </w:p>
        </w:tc>
        <w:tc>
          <w:tcPr>
            <w:tcW w:w="6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both"/>
              <w:rPr>
                <w:rFonts w:ascii="Times New Roman" w:eastAsia="Times New Roman" w:hAnsi="Times New Roman" w:cs="Times New Roman"/>
                <w:sz w:val="16"/>
                <w:szCs w:val="16"/>
                <w:lang w:eastAsia="tr-TR"/>
              </w:rPr>
            </w:pPr>
            <w:r w:rsidRPr="00034B46">
              <w:rPr>
                <w:rFonts w:ascii="Times New Roman" w:eastAsia="Times New Roman" w:hAnsi="Times New Roman" w:cs="Times New Roman"/>
                <w:spacing w:val="-2"/>
                <w:sz w:val="16"/>
                <w:szCs w:val="16"/>
                <w:lang w:eastAsia="tr-TR"/>
              </w:rPr>
              <w:t>İstanbul ili, Eyüp ilçesi, Göktürk Mahallesi, 129 ada, 11 no.lu parselde kayıtlı 334,05 m</w:t>
            </w:r>
            <w:r w:rsidRPr="00034B46">
              <w:rPr>
                <w:rFonts w:ascii="Times New Roman" w:eastAsia="Times New Roman" w:hAnsi="Times New Roman" w:cs="Times New Roman"/>
                <w:spacing w:val="-2"/>
                <w:sz w:val="16"/>
                <w:szCs w:val="16"/>
                <w:vertAlign w:val="superscript"/>
                <w:lang w:eastAsia="tr-TR"/>
              </w:rPr>
              <w:t>2</w:t>
            </w:r>
            <w:r w:rsidRPr="00034B46">
              <w:rPr>
                <w:rFonts w:ascii="Times New Roman" w:eastAsia="Times New Roman" w:hAnsi="Times New Roman" w:cs="Times New Roman"/>
                <w:spacing w:val="-2"/>
                <w:sz w:val="16"/>
                <w:szCs w:val="16"/>
                <w:lang w:eastAsia="tr-TR"/>
              </w:rPr>
              <w:t> yüzölçümlü taşınmaz</w:t>
            </w:r>
          </w:p>
        </w:tc>
        <w:tc>
          <w:tcPr>
            <w:tcW w:w="1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60.000</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r w:rsidRPr="00034B46">
              <w:rPr>
                <w:rFonts w:ascii="Times New Roman" w:eastAsia="Times New Roman" w:hAnsi="Times New Roman" w:cs="Times New Roman"/>
                <w:sz w:val="16"/>
                <w:szCs w:val="16"/>
                <w:lang w:eastAsia="tr-TR"/>
              </w:rPr>
              <w:t>250</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4B46" w:rsidRPr="00034B46" w:rsidRDefault="00034B46" w:rsidP="00034B46">
            <w:pPr>
              <w:spacing w:after="0" w:line="20" w:lineRule="atLeast"/>
              <w:jc w:val="center"/>
              <w:rPr>
                <w:rFonts w:ascii="Times New Roman" w:eastAsia="Times New Roman" w:hAnsi="Times New Roman" w:cs="Times New Roman"/>
                <w:sz w:val="16"/>
                <w:szCs w:val="16"/>
                <w:lang w:eastAsia="tr-TR"/>
              </w:rPr>
            </w:pPr>
            <w:proofErr w:type="gramStart"/>
            <w:r w:rsidRPr="00034B46">
              <w:rPr>
                <w:rFonts w:ascii="Times New Roman" w:eastAsia="Times New Roman" w:hAnsi="Times New Roman" w:cs="Times New Roman"/>
                <w:sz w:val="16"/>
                <w:szCs w:val="16"/>
                <w:lang w:eastAsia="tr-TR"/>
              </w:rPr>
              <w:t>22/09/2017</w:t>
            </w:r>
            <w:proofErr w:type="gramEnd"/>
          </w:p>
        </w:tc>
      </w:tr>
    </w:tbl>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 </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1 - İhaleler, pazarlık usulü ile gerçekleştirilecektir. İhale Komisyonlarınca gerekli görüldüğü takdirde ihaleler, pazarlık görüşmesine devam edilen teklif sahiplerinin katılımı ile açık artırma suretiyle sonuçlandırılabilir.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lastRenderedPageBreak/>
        <w:t xml:space="preserve">2 - Katılımcılar ayrı </w:t>
      </w:r>
      <w:proofErr w:type="spellStart"/>
      <w:r w:rsidRPr="00034B46">
        <w:rPr>
          <w:rFonts w:ascii="Times New Roman" w:eastAsia="Times New Roman" w:hAnsi="Times New Roman" w:cs="Times New Roman"/>
          <w:color w:val="000000"/>
          <w:sz w:val="16"/>
          <w:szCs w:val="16"/>
          <w:lang w:eastAsia="tr-TR"/>
        </w:rPr>
        <w:t>ayrı</w:t>
      </w:r>
      <w:proofErr w:type="spellEnd"/>
      <w:r w:rsidRPr="00034B46">
        <w:rPr>
          <w:rFonts w:ascii="Times New Roman" w:eastAsia="Times New Roman" w:hAnsi="Times New Roman" w:cs="Times New Roman"/>
          <w:color w:val="000000"/>
          <w:sz w:val="16"/>
          <w:szCs w:val="16"/>
          <w:lang w:eastAsia="tr-TR"/>
        </w:rPr>
        <w:t xml:space="preserve"> olmak koşuluyla birden fazla taşınmaz için teklif verebilirler. Birden fazla taşınmaz için teklif verilmesi halinde bu teklifler birbirleriyle ilişkilendirilemez.</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3 - İhaleye katılabilmek için her bir taşınmaz için ayrı İhale Şartnamesi ve Tanıtım Dokümanı alınması ve tekliflerin İdarenin Ziya Gökalp Caddesi No: 80 Kurtuluş/ANKARA adresine son teklif verme günü saat </w:t>
      </w:r>
      <w:proofErr w:type="gramStart"/>
      <w:r w:rsidRPr="00034B46">
        <w:rPr>
          <w:rFonts w:ascii="Times New Roman" w:eastAsia="Times New Roman" w:hAnsi="Times New Roman" w:cs="Times New Roman"/>
          <w:color w:val="000000"/>
          <w:sz w:val="16"/>
          <w:szCs w:val="16"/>
          <w:lang w:eastAsia="tr-TR"/>
        </w:rPr>
        <w:t>17:00’ye</w:t>
      </w:r>
      <w:proofErr w:type="gramEnd"/>
      <w:r w:rsidRPr="00034B46">
        <w:rPr>
          <w:rFonts w:ascii="Times New Roman" w:eastAsia="Times New Roman" w:hAnsi="Times New Roman" w:cs="Times New Roman"/>
          <w:color w:val="000000"/>
          <w:sz w:val="16"/>
          <w:szCs w:val="16"/>
          <w:lang w:eastAsia="tr-TR"/>
        </w:rPr>
        <w:t> kadar elden teslim edilmesi zorunludur.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4 - İhale Şartnamesi ve Tanıtım Dokümanı bedelleri İdare’nin;</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 T.C. Ziraat Bankası A.Ş. Ankara Kamu Kurumsal Şubesi/ANKARA nezdinde bulunan TR400001001745387756615738 numaralı Özelleştirme Fonu Vadesiz Satış ve Temettü Gelirleri Türk Lirası,</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 T. Halk Bankası A.Ş. Ankara Kurumsal Şubesi/ANKARA nezdinde bulunan TR250001200945200083000006 numaralı Özelleştirme Fonu Vadesiz Türk Lirası,</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pacing w:val="4"/>
          <w:sz w:val="16"/>
          <w:szCs w:val="16"/>
          <w:lang w:eastAsia="tr-TR"/>
        </w:rPr>
        <w:t>- T. Vakıflar Bankası T.A.O. Merkez Şubesi/ANKARA nezdinde bulunan</w:t>
      </w:r>
      <w:r w:rsidRPr="00034B46">
        <w:rPr>
          <w:rFonts w:ascii="Times New Roman" w:eastAsia="Times New Roman" w:hAnsi="Times New Roman" w:cs="Times New Roman"/>
          <w:color w:val="000000"/>
          <w:sz w:val="16"/>
          <w:szCs w:val="16"/>
          <w:lang w:eastAsia="tr-TR"/>
        </w:rPr>
        <w:t> TR220001500158007287550667 numaralı Özelleştirme Fonu Vadesiz Türk Lirası</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034B46">
        <w:rPr>
          <w:rFonts w:ascii="Times New Roman" w:eastAsia="Times New Roman" w:hAnsi="Times New Roman" w:cs="Times New Roman"/>
          <w:color w:val="000000"/>
          <w:sz w:val="16"/>
          <w:szCs w:val="16"/>
          <w:lang w:eastAsia="tr-TR"/>
        </w:rPr>
        <w:t>hesaplarından</w:t>
      </w:r>
      <w:proofErr w:type="gramEnd"/>
      <w:r w:rsidRPr="00034B46">
        <w:rPr>
          <w:rFonts w:ascii="Times New Roman" w:eastAsia="Times New Roman" w:hAnsi="Times New Roman" w:cs="Times New Roman"/>
          <w:color w:val="000000"/>
          <w:sz w:val="16"/>
          <w:szCs w:val="16"/>
          <w:lang w:eastAsia="tr-TR"/>
        </w:rPr>
        <w:t> birine yatırılacaktır. Dekontta, katılımcının ismi (katılımcının Ortak Girişim Grubu (OGG) olması halinde </w:t>
      </w:r>
      <w:proofErr w:type="spellStart"/>
      <w:r w:rsidRPr="00034B46">
        <w:rPr>
          <w:rFonts w:ascii="Times New Roman" w:eastAsia="Times New Roman" w:hAnsi="Times New Roman" w:cs="Times New Roman"/>
          <w:color w:val="000000"/>
          <w:sz w:val="16"/>
          <w:szCs w:val="16"/>
          <w:lang w:eastAsia="tr-TR"/>
        </w:rPr>
        <w:t>OGG’ninveya</w:t>
      </w:r>
      <w:proofErr w:type="spellEnd"/>
      <w:r w:rsidRPr="00034B46">
        <w:rPr>
          <w:rFonts w:ascii="Times New Roman" w:eastAsia="Times New Roman" w:hAnsi="Times New Roman" w:cs="Times New Roman"/>
          <w:color w:val="000000"/>
          <w:sz w:val="16"/>
          <w:szCs w:val="16"/>
          <w:lang w:eastAsia="tr-TR"/>
        </w:rPr>
        <w:t xml:space="preserve"> üyelerinden birinin adına düzenlenmiş olması yeterlidir) ile hangi ihaleye ilişkin ihale şartnamesi alınacağı belirtilecektir. Her ne surette olursa olsun İhale Şartnamesi ve Tanıtım Dokümanı almak için ödenmiş tutarlar iade edilmez.</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5 - Özelleştirme ihalesi, 2886 sayılı Devlet İhale Kanununa tabi olmayıp İdare ihaleyi yapıp yapmamakta, dilediğine yapmakta serbesttir.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İdare son teklif verme tarihini belirli bir tarihe kadar veya bilahare belirlenecek bir tarihe kadar uzatmakta serbesttir. Bu husus son teklif verme süresinin sona ermesinden önce duyurulacaktır.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6 - Teklifler Türk Lirası olarak verilecek olup ihale bedellerinin peşin veya vadeli ödenebilmesi mümkündür. İhale bedellerinin vadeli olarak ödenmesi talep edildiği takdirde;</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Asgari %20 (</w:t>
      </w:r>
      <w:proofErr w:type="spellStart"/>
      <w:r w:rsidRPr="00034B46">
        <w:rPr>
          <w:rFonts w:ascii="Times New Roman" w:eastAsia="Times New Roman" w:hAnsi="Times New Roman" w:cs="Times New Roman"/>
          <w:color w:val="000000"/>
          <w:sz w:val="16"/>
          <w:szCs w:val="16"/>
          <w:lang w:eastAsia="tr-TR"/>
        </w:rPr>
        <w:t>yüzdeyirmi</w:t>
      </w:r>
      <w:proofErr w:type="spellEnd"/>
      <w:r w:rsidRPr="00034B46">
        <w:rPr>
          <w:rFonts w:ascii="Times New Roman" w:eastAsia="Times New Roman" w:hAnsi="Times New Roman" w:cs="Times New Roman"/>
          <w:color w:val="000000"/>
          <w:sz w:val="16"/>
          <w:szCs w:val="16"/>
          <w:lang w:eastAsia="tr-TR"/>
        </w:rPr>
        <w:t>)’si Taşınmaz Satış Sözleşmesi imza tarihinde peşin, vadeye bırakılan tutarı ise azami 12 (</w:t>
      </w:r>
      <w:proofErr w:type="spellStart"/>
      <w:r w:rsidRPr="00034B46">
        <w:rPr>
          <w:rFonts w:ascii="Times New Roman" w:eastAsia="Times New Roman" w:hAnsi="Times New Roman" w:cs="Times New Roman"/>
          <w:color w:val="000000"/>
          <w:sz w:val="16"/>
          <w:szCs w:val="16"/>
          <w:lang w:eastAsia="tr-TR"/>
        </w:rPr>
        <w:t>oniki</w:t>
      </w:r>
      <w:proofErr w:type="spellEnd"/>
      <w:r w:rsidRPr="00034B46">
        <w:rPr>
          <w:rFonts w:ascii="Times New Roman" w:eastAsia="Times New Roman" w:hAnsi="Times New Roman" w:cs="Times New Roman"/>
          <w:color w:val="000000"/>
          <w:sz w:val="16"/>
          <w:szCs w:val="16"/>
          <w:lang w:eastAsia="tr-TR"/>
        </w:rPr>
        <w:t>) ayda bir ödeme yapılmak kaydıyla en çok 48 (</w:t>
      </w:r>
      <w:proofErr w:type="spellStart"/>
      <w:r w:rsidRPr="00034B46">
        <w:rPr>
          <w:rFonts w:ascii="Times New Roman" w:eastAsia="Times New Roman" w:hAnsi="Times New Roman" w:cs="Times New Roman"/>
          <w:color w:val="000000"/>
          <w:sz w:val="16"/>
          <w:szCs w:val="16"/>
          <w:lang w:eastAsia="tr-TR"/>
        </w:rPr>
        <w:t>kırksekiz</w:t>
      </w:r>
      <w:proofErr w:type="spellEnd"/>
      <w:r w:rsidRPr="00034B46">
        <w:rPr>
          <w:rFonts w:ascii="Times New Roman" w:eastAsia="Times New Roman" w:hAnsi="Times New Roman" w:cs="Times New Roman"/>
          <w:color w:val="000000"/>
          <w:sz w:val="16"/>
          <w:szCs w:val="16"/>
          <w:lang w:eastAsia="tr-TR"/>
        </w:rPr>
        <w:t>) ayda ve eşit taksitlerle, vadeye bırakılan tutar üzerinden ödeme tarihleri itibariyle hesaplanacak vade farklarıyla birlikte ödenecektir. İhale bedellerinin vadeye bağlanan tutarına, Taşınmaz Satış Sözleşmesi imza tarihinden itibaren yıllık %11 (</w:t>
      </w:r>
      <w:proofErr w:type="spellStart"/>
      <w:r w:rsidRPr="00034B46">
        <w:rPr>
          <w:rFonts w:ascii="Times New Roman" w:eastAsia="Times New Roman" w:hAnsi="Times New Roman" w:cs="Times New Roman"/>
          <w:color w:val="000000"/>
          <w:sz w:val="16"/>
          <w:szCs w:val="16"/>
          <w:lang w:eastAsia="tr-TR"/>
        </w:rPr>
        <w:t>yüzdeonbir</w:t>
      </w:r>
      <w:proofErr w:type="spellEnd"/>
      <w:r w:rsidRPr="00034B46">
        <w:rPr>
          <w:rFonts w:ascii="Times New Roman" w:eastAsia="Times New Roman" w:hAnsi="Times New Roman" w:cs="Times New Roman"/>
          <w:color w:val="000000"/>
          <w:sz w:val="16"/>
          <w:szCs w:val="16"/>
          <w:lang w:eastAsia="tr-TR"/>
        </w:rPr>
        <w:t>) oranında vade farkı uygulanacaktır.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7 -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8 - Özelleştirme işlemleri her türlü vergi, resim, harç ve KDV’den muaftır.</w:t>
      </w:r>
    </w:p>
    <w:p w:rsidR="00034B46" w:rsidRPr="00034B46" w:rsidRDefault="00034B46" w:rsidP="00034B46">
      <w:pPr>
        <w:spacing w:after="0" w:line="240" w:lineRule="atLeast"/>
        <w:ind w:firstLine="567"/>
        <w:jc w:val="both"/>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9 - Ayrıca 0 312 585 84 54-585 84 91 numaralı telefonlardan, 0312 585 83 54 numaralı fakstan ve www.</w:t>
      </w:r>
      <w:proofErr w:type="spellStart"/>
      <w:r w:rsidRPr="00034B46">
        <w:rPr>
          <w:rFonts w:ascii="Times New Roman" w:eastAsia="Times New Roman" w:hAnsi="Times New Roman" w:cs="Times New Roman"/>
          <w:color w:val="000000"/>
          <w:sz w:val="16"/>
          <w:szCs w:val="16"/>
          <w:lang w:eastAsia="tr-TR"/>
        </w:rPr>
        <w:t>oib</w:t>
      </w:r>
      <w:proofErr w:type="spellEnd"/>
      <w:r w:rsidRPr="00034B46">
        <w:rPr>
          <w:rFonts w:ascii="Times New Roman" w:eastAsia="Times New Roman" w:hAnsi="Times New Roman" w:cs="Times New Roman"/>
          <w:color w:val="000000"/>
          <w:sz w:val="16"/>
          <w:szCs w:val="16"/>
          <w:lang w:eastAsia="tr-TR"/>
        </w:rPr>
        <w:t>.gov.tr adresinden ihaleye ilişkin bilgi alınabilir.</w:t>
      </w:r>
    </w:p>
    <w:p w:rsidR="00034B46" w:rsidRPr="00034B46" w:rsidRDefault="00034B46" w:rsidP="00034B46">
      <w:pPr>
        <w:spacing w:after="0" w:line="240" w:lineRule="atLeast"/>
        <w:ind w:firstLine="567"/>
        <w:jc w:val="right"/>
        <w:rPr>
          <w:rFonts w:ascii="Times New Roman" w:eastAsia="Times New Roman" w:hAnsi="Times New Roman" w:cs="Times New Roman"/>
          <w:color w:val="000000"/>
          <w:sz w:val="16"/>
          <w:szCs w:val="16"/>
          <w:lang w:eastAsia="tr-TR"/>
        </w:rPr>
      </w:pPr>
      <w:r w:rsidRPr="00034B46">
        <w:rPr>
          <w:rFonts w:ascii="Times New Roman" w:eastAsia="Times New Roman" w:hAnsi="Times New Roman" w:cs="Times New Roman"/>
          <w:color w:val="000000"/>
          <w:sz w:val="16"/>
          <w:szCs w:val="16"/>
          <w:lang w:eastAsia="tr-TR"/>
        </w:rPr>
        <w:t>6260/1-1</w:t>
      </w:r>
    </w:p>
    <w:p w:rsidR="00AA1900" w:rsidRPr="00034B46" w:rsidRDefault="00AA1900" w:rsidP="00FD11BA">
      <w:pPr>
        <w:rPr>
          <w:sz w:val="16"/>
          <w:szCs w:val="16"/>
        </w:rPr>
      </w:pPr>
    </w:p>
    <w:sectPr w:rsidR="00AA1900" w:rsidRPr="00034B46"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86AEF"/>
    <w:rsid w:val="00034B46"/>
    <w:rsid w:val="000E3396"/>
    <w:rsid w:val="00174419"/>
    <w:rsid w:val="001F148E"/>
    <w:rsid w:val="00330F71"/>
    <w:rsid w:val="004A7DB8"/>
    <w:rsid w:val="00513708"/>
    <w:rsid w:val="00590631"/>
    <w:rsid w:val="005A25C4"/>
    <w:rsid w:val="006764C5"/>
    <w:rsid w:val="0073030C"/>
    <w:rsid w:val="007430C4"/>
    <w:rsid w:val="007B020B"/>
    <w:rsid w:val="007C60F1"/>
    <w:rsid w:val="00825078"/>
    <w:rsid w:val="00870B80"/>
    <w:rsid w:val="009105AB"/>
    <w:rsid w:val="00A64C70"/>
    <w:rsid w:val="00A661B2"/>
    <w:rsid w:val="00A86AEF"/>
    <w:rsid w:val="00A91F7E"/>
    <w:rsid w:val="00AA1900"/>
    <w:rsid w:val="00AB14C7"/>
    <w:rsid w:val="00AC4867"/>
    <w:rsid w:val="00B10BC5"/>
    <w:rsid w:val="00B54B23"/>
    <w:rsid w:val="00B801D6"/>
    <w:rsid w:val="00D53C04"/>
    <w:rsid w:val="00E76CC1"/>
    <w:rsid w:val="00E93E5B"/>
    <w:rsid w:val="00F02597"/>
    <w:rsid w:val="00FD11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34B46"/>
  </w:style>
  <w:style w:type="character" w:customStyle="1" w:styleId="spelle">
    <w:name w:val="spelle"/>
    <w:basedOn w:val="VarsaylanParagrafYazTipi"/>
    <w:rsid w:val="00034B46"/>
  </w:style>
  <w:style w:type="paragraph" w:styleId="NormalWeb">
    <w:name w:val="Normal (Web)"/>
    <w:basedOn w:val="Normal"/>
    <w:uiPriority w:val="99"/>
    <w:semiHidden/>
    <w:unhideWhenUsed/>
    <w:rsid w:val="00034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4B46"/>
    <w:rPr>
      <w:color w:val="0000FF"/>
      <w:u w:val="single"/>
    </w:rPr>
  </w:style>
</w:styles>
</file>

<file path=word/webSettings.xml><?xml version="1.0" encoding="utf-8"?>
<w:webSettings xmlns:r="http://schemas.openxmlformats.org/officeDocument/2006/relationships" xmlns:w="http://schemas.openxmlformats.org/wordprocessingml/2006/main">
  <w:divs>
    <w:div w:id="21069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1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1805</Words>
  <Characters>10295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2017-07-12T21:07:00Z</dcterms:created>
  <dcterms:modified xsi:type="dcterms:W3CDTF">2017-07-12T22:48:00Z</dcterms:modified>
</cp:coreProperties>
</file>